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179" w:rsidRPr="00232BCC" w:rsidRDefault="003C1179" w:rsidP="003C1179">
      <w:pPr>
        <w:jc w:val="center"/>
        <w:rPr>
          <w:rFonts w:ascii="Arial" w:hAnsi="Arial" w:cs="Arial"/>
          <w:b/>
        </w:rPr>
      </w:pPr>
      <w:r w:rsidRPr="00232BCC">
        <w:rPr>
          <w:rFonts w:ascii="Arial" w:hAnsi="Arial" w:cs="Arial"/>
          <w:b/>
        </w:rPr>
        <w:t>Klauzula informacyjna dotycząca przetwarzania danych osobowych uczestników konsultacji</w:t>
      </w:r>
    </w:p>
    <w:p w:rsidR="003C1179" w:rsidRPr="00232BCC" w:rsidRDefault="003C1179" w:rsidP="003C1179">
      <w:pPr>
        <w:rPr>
          <w:rFonts w:ascii="Arial" w:hAnsi="Arial" w:cs="Arial"/>
        </w:rPr>
      </w:pP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 xml:space="preserve">Administratorem danych osobowych jest </w:t>
      </w:r>
      <w:r>
        <w:rPr>
          <w:rFonts w:ascii="Arial" w:hAnsi="Arial" w:cs="Arial"/>
          <w:sz w:val="24"/>
          <w:szCs w:val="24"/>
        </w:rPr>
        <w:t>Burmistrz Polkowic z siedzibą w </w:t>
      </w:r>
      <w:r w:rsidRPr="00FF535F">
        <w:rPr>
          <w:rFonts w:ascii="Arial" w:hAnsi="Arial" w:cs="Arial"/>
          <w:sz w:val="24"/>
          <w:szCs w:val="24"/>
        </w:rPr>
        <w:t>Polkowicach, Urząd Gminy Polkowice, ul. Rynek 1, 59-100 Polkowice.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>W Urzędzie funkcjonuje powołany przez Administratora Inspektor Ochrony Danych, z</w:t>
      </w:r>
      <w:r>
        <w:rPr>
          <w:rFonts w:ascii="Arial" w:hAnsi="Arial" w:cs="Arial"/>
          <w:sz w:val="24"/>
          <w:szCs w:val="24"/>
        </w:rPr>
        <w:t xml:space="preserve"> </w:t>
      </w:r>
      <w:r w:rsidRPr="00FF535F">
        <w:rPr>
          <w:rFonts w:ascii="Arial" w:hAnsi="Arial" w:cs="Arial"/>
          <w:sz w:val="24"/>
          <w:szCs w:val="24"/>
        </w:rPr>
        <w:t>którym można skontaktować się w </w:t>
      </w:r>
      <w:r>
        <w:rPr>
          <w:rFonts w:ascii="Arial" w:hAnsi="Arial" w:cs="Arial"/>
          <w:sz w:val="24"/>
          <w:szCs w:val="24"/>
        </w:rPr>
        <w:t>sprawach związanych z </w:t>
      </w:r>
      <w:r w:rsidRPr="00FF535F">
        <w:rPr>
          <w:rFonts w:ascii="Arial" w:hAnsi="Arial" w:cs="Arial"/>
          <w:sz w:val="24"/>
          <w:szCs w:val="24"/>
        </w:rPr>
        <w:t>przetwarzaniem danych: drogą elektroniczną na adres e-mail: iod@ug.polkowice.pl, w siedzibie Urzędu Gminy Polkowice, a także korespondencyjnie na adres Urzędu: ul. Rynek 1, 59-100 Polkowice.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 xml:space="preserve">Dane osobowe </w:t>
      </w:r>
      <w:r>
        <w:rPr>
          <w:rFonts w:ascii="Arial" w:hAnsi="Arial" w:cs="Arial"/>
          <w:sz w:val="24"/>
          <w:szCs w:val="24"/>
        </w:rPr>
        <w:t xml:space="preserve">w zakresie: imię i nazwisko, adres zamieszkania, </w:t>
      </w:r>
      <w:r w:rsidRPr="00FF535F">
        <w:rPr>
          <w:rFonts w:ascii="Arial" w:hAnsi="Arial" w:cs="Arial"/>
          <w:sz w:val="24"/>
          <w:szCs w:val="24"/>
        </w:rPr>
        <w:t xml:space="preserve">przetwarzane </w:t>
      </w:r>
      <w:r>
        <w:rPr>
          <w:rFonts w:ascii="Arial" w:hAnsi="Arial" w:cs="Arial"/>
          <w:sz w:val="24"/>
          <w:szCs w:val="24"/>
        </w:rPr>
        <w:t>są</w:t>
      </w:r>
      <w:r w:rsidRPr="00FF535F">
        <w:rPr>
          <w:rFonts w:ascii="Arial" w:hAnsi="Arial" w:cs="Arial"/>
          <w:sz w:val="24"/>
          <w:szCs w:val="24"/>
        </w:rPr>
        <w:t xml:space="preserve"> w celach związanych z przeprowadzeniem </w:t>
      </w:r>
      <w:r>
        <w:rPr>
          <w:rFonts w:ascii="Arial" w:hAnsi="Arial" w:cs="Arial"/>
          <w:sz w:val="24"/>
          <w:szCs w:val="24"/>
        </w:rPr>
        <w:t>konsultacji z mieszkańcami w sprawie reformy jednostek pomocniczych – Osiedli.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 xml:space="preserve">Zgromadzone dane nie będą udostępniane innym podmiotom, niż upoważnione na podstawie przepisów prawa. 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>Podanie danych jest dobrowolne, ale</w:t>
      </w:r>
      <w:r>
        <w:rPr>
          <w:rFonts w:ascii="Arial" w:hAnsi="Arial" w:cs="Arial"/>
          <w:sz w:val="24"/>
          <w:szCs w:val="24"/>
        </w:rPr>
        <w:t xml:space="preserve"> z uwagi na konieczność weryfikacji możliwości udziału w konsultacjach w zależności od miejsca zamieszkania uczestnika – </w:t>
      </w:r>
      <w:r w:rsidRPr="00FF535F">
        <w:rPr>
          <w:rFonts w:ascii="Arial" w:hAnsi="Arial" w:cs="Arial"/>
          <w:sz w:val="24"/>
          <w:szCs w:val="24"/>
        </w:rPr>
        <w:t xml:space="preserve"> niezbędne do realizacji ww. celów. </w:t>
      </w:r>
      <w:r>
        <w:rPr>
          <w:rFonts w:ascii="Arial" w:hAnsi="Arial" w:cs="Arial"/>
          <w:sz w:val="24"/>
          <w:szCs w:val="24"/>
        </w:rPr>
        <w:t xml:space="preserve">Osoba biorąca udział w konsultacjach jest zobowiązania do ich podania. </w:t>
      </w:r>
      <w:r w:rsidRPr="00FF535F">
        <w:rPr>
          <w:rFonts w:ascii="Arial" w:hAnsi="Arial" w:cs="Arial"/>
          <w:sz w:val="24"/>
          <w:szCs w:val="24"/>
        </w:rPr>
        <w:t xml:space="preserve">Konsekwencją niepodania wymaganych danych może być brak możliwości realizacji ww. celów, w tym m.in. brak możliwości </w:t>
      </w:r>
      <w:r>
        <w:rPr>
          <w:rFonts w:ascii="Arial" w:hAnsi="Arial" w:cs="Arial"/>
          <w:sz w:val="24"/>
          <w:szCs w:val="24"/>
        </w:rPr>
        <w:t>wyrażenia opinii w ramach konsultacji.</w:t>
      </w:r>
      <w:r w:rsidRPr="00FF535F">
        <w:rPr>
          <w:rFonts w:ascii="Arial" w:hAnsi="Arial" w:cs="Arial"/>
          <w:sz w:val="24"/>
          <w:szCs w:val="24"/>
        </w:rPr>
        <w:t xml:space="preserve"> </w:t>
      </w:r>
    </w:p>
    <w:p w:rsidR="003C1179" w:rsidRPr="00135F78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eastAsia="Calibri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 xml:space="preserve">Podstawą przetwarzania danych </w:t>
      </w:r>
      <w:r>
        <w:rPr>
          <w:rFonts w:ascii="Arial" w:hAnsi="Arial" w:cs="Arial"/>
          <w:sz w:val="24"/>
          <w:szCs w:val="24"/>
        </w:rPr>
        <w:t>są</w:t>
      </w:r>
      <w:r w:rsidRPr="00FF535F">
        <w:rPr>
          <w:rFonts w:ascii="Arial" w:hAnsi="Arial" w:cs="Arial"/>
          <w:sz w:val="24"/>
          <w:szCs w:val="24"/>
        </w:rPr>
        <w:t xml:space="preserve"> przesłan</w:t>
      </w:r>
      <w:r>
        <w:rPr>
          <w:rFonts w:ascii="Arial" w:hAnsi="Arial" w:cs="Arial"/>
          <w:sz w:val="24"/>
          <w:szCs w:val="24"/>
        </w:rPr>
        <w:t>ki z art. 6 ust. 1 pkt c) i e</w:t>
      </w:r>
      <w:r w:rsidRPr="00FF535F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o</w:t>
      </w:r>
      <w:r w:rsidRPr="00FF535F">
        <w:rPr>
          <w:rFonts w:ascii="Arial" w:hAnsi="Arial" w:cs="Arial"/>
          <w:sz w:val="24"/>
          <w:szCs w:val="24"/>
        </w:rPr>
        <w:t>gólnego rozporządzenia o ochronie danych osobowych (RODO):</w:t>
      </w:r>
      <w:r w:rsidRPr="00135F78">
        <w:rPr>
          <w:rFonts w:ascii="Arial" w:hAnsi="Arial" w:cs="Arial"/>
          <w:sz w:val="24"/>
          <w:szCs w:val="24"/>
        </w:rPr>
        <w:t xml:space="preserve"> przetwarzanie jest niezbędne do wypełnienia obowiązku prawnego ciążącego na administratorze (obowiązek ten polega m.in. na przeprowadzeniu konsultacji z mieszkańcami) oraz przetwarzanie jest niezbędne do wykonania</w:t>
      </w:r>
      <w:r>
        <w:rPr>
          <w:rFonts w:ascii="Arial" w:hAnsi="Arial" w:cs="Arial"/>
          <w:sz w:val="24"/>
          <w:szCs w:val="24"/>
        </w:rPr>
        <w:t xml:space="preserve"> zadania realizowanego w </w:t>
      </w:r>
      <w:r w:rsidRPr="00135F78">
        <w:rPr>
          <w:rFonts w:ascii="Arial" w:hAnsi="Arial" w:cs="Arial"/>
          <w:sz w:val="24"/>
          <w:szCs w:val="24"/>
        </w:rPr>
        <w:t>interesie publicznym lub w ramach sprawowania władzy publicznej powierzonej administratorowi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eastAsia="Calibri" w:hAnsi="Arial" w:cs="Arial"/>
          <w:sz w:val="24"/>
          <w:szCs w:val="24"/>
        </w:rPr>
      </w:pPr>
      <w:r w:rsidRPr="00FF535F">
        <w:rPr>
          <w:rFonts w:ascii="Arial" w:hAnsi="Arial" w:cs="Arial"/>
          <w:sz w:val="24"/>
          <w:szCs w:val="24"/>
        </w:rPr>
        <w:t xml:space="preserve">Dane osobowe będą przetwarzane przez okres związany z </w:t>
      </w:r>
      <w:r>
        <w:rPr>
          <w:rFonts w:ascii="Arial" w:hAnsi="Arial" w:cs="Arial"/>
          <w:sz w:val="24"/>
          <w:szCs w:val="24"/>
        </w:rPr>
        <w:t>organizacją i </w:t>
      </w:r>
      <w:r w:rsidRPr="00FF535F">
        <w:rPr>
          <w:rFonts w:ascii="Arial" w:hAnsi="Arial" w:cs="Arial"/>
          <w:sz w:val="24"/>
          <w:szCs w:val="24"/>
        </w:rPr>
        <w:t xml:space="preserve">przeprowadzeniem </w:t>
      </w:r>
      <w:r>
        <w:rPr>
          <w:rFonts w:ascii="Arial" w:hAnsi="Arial" w:cs="Arial"/>
          <w:sz w:val="24"/>
          <w:szCs w:val="24"/>
        </w:rPr>
        <w:t>konsultacji</w:t>
      </w:r>
      <w:r w:rsidRPr="00FF535F">
        <w:rPr>
          <w:rFonts w:ascii="Arial" w:hAnsi="Arial" w:cs="Arial"/>
          <w:sz w:val="24"/>
          <w:szCs w:val="24"/>
        </w:rPr>
        <w:t>, a po jego zakończeniu przez odpowiedni okres wynikający z przepisów prawa, dotyczących obowiązku archiwizacji dokumentów</w:t>
      </w:r>
      <w:r w:rsidRPr="00FF535F">
        <w:rPr>
          <w:rFonts w:ascii="Arial" w:eastAsia="Calibri" w:hAnsi="Arial" w:cs="Arial"/>
          <w:sz w:val="24"/>
          <w:szCs w:val="24"/>
        </w:rPr>
        <w:t>.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eastAsia="Calibri" w:hAnsi="Arial" w:cs="Arial"/>
          <w:sz w:val="24"/>
          <w:szCs w:val="24"/>
        </w:rPr>
        <w:t xml:space="preserve">Osoba, której dane są przetwarzane ma prawo dostępu do swoich danych osobowych, ich sprostowania, usunięcia lub ograniczenia przetwarzania, przenoszenia danych – o ile inne przepisy prawa nie uniemożliwiają Administratorowi realizacji tych praw. 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eastAsia="Calibri" w:hAnsi="Arial" w:cs="Arial"/>
          <w:sz w:val="24"/>
          <w:szCs w:val="24"/>
        </w:rPr>
        <w:t xml:space="preserve">Osoba, której dane są przetwarzane ma </w:t>
      </w:r>
      <w:r w:rsidRPr="00FF535F">
        <w:rPr>
          <w:rFonts w:ascii="Arial" w:hAnsi="Arial" w:cs="Arial"/>
          <w:sz w:val="24"/>
          <w:szCs w:val="24"/>
        </w:rPr>
        <w:t>prawo do wniesienia skargi do organu nadzorczego, tj. Prezesa Urzędu Ochrony Danych Osobowych, w przypadku gdy uzna, że przetwarzanie danych narusza obowiązujące przepisy prawa z zakresu ochrony danych osobowych.</w:t>
      </w:r>
    </w:p>
    <w:p w:rsidR="003C1179" w:rsidRPr="00FF535F" w:rsidRDefault="003C1179" w:rsidP="003C1179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pacing w:before="100" w:after="100"/>
        <w:ind w:left="284" w:hanging="499"/>
        <w:jc w:val="both"/>
        <w:rPr>
          <w:rFonts w:ascii="Arial" w:hAnsi="Arial" w:cs="Arial"/>
          <w:sz w:val="24"/>
          <w:szCs w:val="24"/>
        </w:rPr>
      </w:pPr>
      <w:r w:rsidRPr="00FF535F">
        <w:rPr>
          <w:rFonts w:ascii="Arial" w:eastAsia="Calibri" w:hAnsi="Arial" w:cs="Arial"/>
          <w:sz w:val="24"/>
          <w:szCs w:val="24"/>
        </w:rPr>
        <w:t>Administrator danych nie ma zamiaru przekazywać danych osobowych do państwa trzeciego lub organizacji międzynarodowej.</w:t>
      </w:r>
    </w:p>
    <w:p w:rsidR="00D96124" w:rsidRDefault="003C1179" w:rsidP="003C1179">
      <w:r w:rsidRPr="00FF535F">
        <w:rPr>
          <w:rFonts w:ascii="Arial" w:hAnsi="Arial" w:cs="Arial"/>
        </w:rPr>
        <w:t>Podczas przetwarzania danych w ww. celach nie dokonuje się zautomatyzowanego podejmowania decyzji, w tym profilowania.</w:t>
      </w:r>
      <w:bookmarkStart w:id="0" w:name="_GoBack"/>
      <w:bookmarkEnd w:id="0"/>
    </w:p>
    <w:sectPr w:rsidR="00D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32E57"/>
    <w:multiLevelType w:val="hybridMultilevel"/>
    <w:tmpl w:val="09241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131"/>
    <w:rsid w:val="003C1179"/>
    <w:rsid w:val="00727131"/>
    <w:rsid w:val="00D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BBC51-E7A1-4621-B07C-68C15826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179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C1179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1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Szydlowski</dc:creator>
  <cp:keywords/>
  <dc:description/>
  <cp:lastModifiedBy>Marcin Szydlowski</cp:lastModifiedBy>
  <cp:revision>2</cp:revision>
  <dcterms:created xsi:type="dcterms:W3CDTF">2020-03-02T08:31:00Z</dcterms:created>
  <dcterms:modified xsi:type="dcterms:W3CDTF">2020-03-02T08:32:00Z</dcterms:modified>
</cp:coreProperties>
</file>